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14BF0E6" w14:textId="52F06A4A" w:rsidR="00E53DAE" w:rsidRDefault="001A5E66" w:rsidP="00B53A74">
      <w:pPr>
        <w:pStyle w:val="Title"/>
      </w:pPr>
      <w:r>
        <w:t xml:space="preserve">Guidelines for </w:t>
      </w:r>
      <w:r w:rsidR="00B5105F">
        <w:t>Initial Design</w:t>
      </w:r>
      <w:r w:rsidR="004B3084">
        <w:t xml:space="preserve"> Worksheet</w:t>
      </w:r>
    </w:p>
    <w:p w14:paraId="79656811" w14:textId="6C743408" w:rsidR="003376CA" w:rsidRPr="003376CA" w:rsidRDefault="004B3084" w:rsidP="00B53A74">
      <w:pPr>
        <w:pStyle w:val="Subtitle"/>
      </w:pPr>
      <w:r>
        <w:t>Getting Started with Team-Based Learning</w:t>
      </w:r>
      <w:r w:rsidR="009373D8">
        <w:tab/>
      </w:r>
    </w:p>
    <w:p w14:paraId="2FFBBD2F" w14:textId="5C444772" w:rsidR="00BE2613" w:rsidRDefault="00BE2613" w:rsidP="00BE2613">
      <w:r>
        <w:t>When you start designing any course we need to consider your context, the kind if students you have, and who you are as a teacher. These are known as situational factors. These situational factors will inform how best to design your course and how you can most effectively deliver your course.</w:t>
      </w:r>
    </w:p>
    <w:p w14:paraId="0F24FEB7" w14:textId="0E18BF4F" w:rsidR="00B5105F" w:rsidRPr="009428D3" w:rsidRDefault="001A5E66" w:rsidP="001A5E66">
      <w:pPr>
        <w:pStyle w:val="Heading1"/>
        <w:spacing w:before="120" w:after="120"/>
      </w:pPr>
      <w:r>
        <w:t>Situational</w:t>
      </w:r>
      <w:bookmarkStart w:id="0" w:name="_GoBack"/>
      <w:bookmarkEnd w:id="0"/>
      <w:r>
        <w:t xml:space="preserve"> Factors</w:t>
      </w:r>
    </w:p>
    <w:p w14:paraId="194C7133" w14:textId="382C58D4" w:rsidR="00B5105F" w:rsidRPr="009428D3" w:rsidRDefault="00902C30" w:rsidP="00B5105F">
      <w:pPr>
        <w:spacing w:line="240" w:lineRule="auto"/>
        <w:jc w:val="left"/>
        <w:rPr>
          <w:sz w:val="16"/>
          <w:szCs w:val="16"/>
        </w:rPr>
      </w:pPr>
      <w:r>
        <w:rPr>
          <w:sz w:val="20"/>
          <w:szCs w:val="20"/>
        </w:rPr>
        <w:t>C</w:t>
      </w:r>
      <w:r w:rsidR="00B5105F">
        <w:rPr>
          <w:sz w:val="20"/>
          <w:szCs w:val="20"/>
        </w:rPr>
        <w:t xml:space="preserve">onsider the situational factors that apply to </w:t>
      </w:r>
      <w:r w:rsidR="00BE2613">
        <w:rPr>
          <w:sz w:val="20"/>
          <w:szCs w:val="20"/>
        </w:rPr>
        <w:t>your courses. Remember, t</w:t>
      </w:r>
      <w:r w:rsidR="00B5105F">
        <w:rPr>
          <w:sz w:val="20"/>
          <w:szCs w:val="20"/>
        </w:rPr>
        <w:t xml:space="preserve">hese can include factors that may or may not be in our control. </w:t>
      </w:r>
      <w:r w:rsidR="00B5105F" w:rsidRPr="009428D3">
        <w:rPr>
          <w:sz w:val="20"/>
          <w:szCs w:val="20"/>
        </w:rPr>
        <w:t xml:space="preserve">Identify </w:t>
      </w:r>
      <w:r w:rsidR="00B5105F" w:rsidRPr="009428D3">
        <w:t xml:space="preserve">as many situational factors as you </w:t>
      </w:r>
      <w:r w:rsidR="00B5105F">
        <w:t>can.</w:t>
      </w:r>
      <w:r w:rsidR="00B5105F" w:rsidRPr="009428D3">
        <w:t xml:space="preserve"> </w:t>
      </w:r>
      <w:r w:rsidR="00B5105F">
        <w:br/>
      </w:r>
    </w:p>
    <w:p w14:paraId="249F6647" w14:textId="77777777" w:rsidR="00B5105F" w:rsidRDefault="00B5105F" w:rsidP="00B5105F">
      <w:pPr>
        <w:pStyle w:val="ListParagraph"/>
        <w:numPr>
          <w:ilvl w:val="0"/>
          <w:numId w:val="31"/>
        </w:numPr>
        <w:spacing w:line="240" w:lineRule="auto"/>
        <w:ind w:left="709" w:hanging="229"/>
        <w:jc w:val="left"/>
        <w:rPr>
          <w:sz w:val="20"/>
          <w:szCs w:val="20"/>
        </w:rPr>
      </w:pPr>
      <w:r>
        <w:rPr>
          <w:sz w:val="20"/>
          <w:szCs w:val="20"/>
        </w:rPr>
        <w:t xml:space="preserve">Your </w:t>
      </w:r>
      <w:r w:rsidRPr="007B65A0">
        <w:rPr>
          <w:sz w:val="20"/>
          <w:szCs w:val="20"/>
        </w:rPr>
        <w:t xml:space="preserve">teaching/learning </w:t>
      </w:r>
      <w:r>
        <w:rPr>
          <w:sz w:val="20"/>
          <w:szCs w:val="20"/>
        </w:rPr>
        <w:t>context of</w:t>
      </w:r>
      <w:r w:rsidRPr="007B65A0">
        <w:rPr>
          <w:sz w:val="20"/>
          <w:szCs w:val="20"/>
        </w:rPr>
        <w:t xml:space="preserve"> your course</w:t>
      </w:r>
    </w:p>
    <w:p w14:paraId="122386D7" w14:textId="77777777" w:rsidR="00B5105F" w:rsidRDefault="00B5105F" w:rsidP="00B5105F">
      <w:pPr>
        <w:pStyle w:val="ListParagraph"/>
        <w:numPr>
          <w:ilvl w:val="1"/>
          <w:numId w:val="31"/>
        </w:numPr>
        <w:spacing w:line="240" w:lineRule="auto"/>
        <w:ind w:left="709" w:hanging="229"/>
        <w:jc w:val="left"/>
        <w:rPr>
          <w:sz w:val="20"/>
          <w:szCs w:val="20"/>
        </w:rPr>
      </w:pPr>
      <w:r>
        <w:rPr>
          <w:sz w:val="20"/>
          <w:szCs w:val="20"/>
        </w:rPr>
        <w:t>For example: 120 students, tiered lecture hall, meets 3 times a week for 50 minutes</w:t>
      </w:r>
    </w:p>
    <w:p w14:paraId="77F89FCC" w14:textId="77777777" w:rsidR="00B5105F" w:rsidRPr="00A97EC1" w:rsidRDefault="00B5105F" w:rsidP="00B5105F">
      <w:pPr>
        <w:pStyle w:val="ListParagraph"/>
        <w:numPr>
          <w:ilvl w:val="0"/>
          <w:numId w:val="31"/>
        </w:numPr>
        <w:spacing w:line="240" w:lineRule="auto"/>
        <w:ind w:left="709" w:hanging="229"/>
        <w:jc w:val="left"/>
        <w:rPr>
          <w:sz w:val="20"/>
          <w:szCs w:val="20"/>
        </w:rPr>
      </w:pPr>
      <w:r w:rsidRPr="00A97EC1">
        <w:rPr>
          <w:sz w:val="20"/>
          <w:szCs w:val="20"/>
        </w:rPr>
        <w:t>Nature of the subject</w:t>
      </w:r>
      <w:r>
        <w:rPr>
          <w:sz w:val="20"/>
          <w:szCs w:val="20"/>
        </w:rPr>
        <w:t>/discipline</w:t>
      </w:r>
      <w:r w:rsidRPr="00A97EC1">
        <w:rPr>
          <w:sz w:val="20"/>
          <w:szCs w:val="20"/>
        </w:rPr>
        <w:t xml:space="preserve"> of your course</w:t>
      </w:r>
    </w:p>
    <w:p w14:paraId="18175012" w14:textId="77777777" w:rsidR="00B5105F" w:rsidRPr="00A97EC1" w:rsidRDefault="00B5105F" w:rsidP="00B5105F">
      <w:pPr>
        <w:pStyle w:val="ListParagraph"/>
        <w:numPr>
          <w:ilvl w:val="0"/>
          <w:numId w:val="31"/>
        </w:numPr>
        <w:spacing w:line="240" w:lineRule="auto"/>
        <w:ind w:left="709" w:hanging="229"/>
        <w:jc w:val="left"/>
        <w:rPr>
          <w:sz w:val="20"/>
          <w:szCs w:val="20"/>
        </w:rPr>
      </w:pPr>
      <w:r>
        <w:rPr>
          <w:sz w:val="20"/>
          <w:szCs w:val="20"/>
        </w:rPr>
        <w:t>Who</w:t>
      </w:r>
      <w:r w:rsidRPr="00A97EC1">
        <w:rPr>
          <w:sz w:val="20"/>
          <w:szCs w:val="20"/>
        </w:rPr>
        <w:t xml:space="preserve"> your Learners</w:t>
      </w:r>
      <w:r>
        <w:rPr>
          <w:sz w:val="20"/>
          <w:szCs w:val="20"/>
        </w:rPr>
        <w:t xml:space="preserve"> are?</w:t>
      </w:r>
    </w:p>
    <w:p w14:paraId="516778DD" w14:textId="77777777" w:rsidR="00B5105F" w:rsidRPr="009428D3" w:rsidRDefault="00B5105F" w:rsidP="00B5105F">
      <w:pPr>
        <w:pStyle w:val="ListParagraph"/>
        <w:numPr>
          <w:ilvl w:val="0"/>
          <w:numId w:val="31"/>
        </w:numPr>
        <w:spacing w:line="240" w:lineRule="auto"/>
        <w:ind w:left="709" w:hanging="229"/>
        <w:jc w:val="left"/>
        <w:rPr>
          <w:sz w:val="20"/>
          <w:szCs w:val="20"/>
        </w:rPr>
      </w:pPr>
      <w:r>
        <w:rPr>
          <w:sz w:val="20"/>
          <w:szCs w:val="20"/>
        </w:rPr>
        <w:t xml:space="preserve">Who you are as a </w:t>
      </w:r>
      <w:r w:rsidRPr="00A97EC1">
        <w:rPr>
          <w:sz w:val="20"/>
          <w:szCs w:val="20"/>
        </w:rPr>
        <w:t>teacher</w:t>
      </w:r>
      <w:r>
        <w:rPr>
          <w:sz w:val="20"/>
          <w:szCs w:val="20"/>
        </w:rPr>
        <w:t>?</w:t>
      </w:r>
    </w:p>
    <w:p w14:paraId="6C3DD1BF" w14:textId="59DB73A5" w:rsidR="00C44052" w:rsidRPr="001A5E66" w:rsidRDefault="00B5105F" w:rsidP="00902C30">
      <w:pPr>
        <w:pStyle w:val="ListParagraph"/>
        <w:numPr>
          <w:ilvl w:val="0"/>
          <w:numId w:val="31"/>
        </w:numPr>
        <w:spacing w:line="240" w:lineRule="auto"/>
        <w:ind w:left="709" w:hanging="229"/>
        <w:jc w:val="left"/>
        <w:rPr>
          <w:sz w:val="20"/>
          <w:szCs w:val="20"/>
        </w:rPr>
      </w:pPr>
      <w:r w:rsidRPr="00A97EC1">
        <w:rPr>
          <w:sz w:val="20"/>
          <w:szCs w:val="20"/>
        </w:rPr>
        <w:t xml:space="preserve">The expectations </w:t>
      </w:r>
      <w:r>
        <w:rPr>
          <w:sz w:val="20"/>
          <w:szCs w:val="20"/>
        </w:rPr>
        <w:t>of your colleagues or institutio</w:t>
      </w:r>
      <w:r w:rsidR="001A5E66">
        <w:rPr>
          <w:sz w:val="20"/>
          <w:szCs w:val="20"/>
        </w:rPr>
        <w:t>n</w:t>
      </w:r>
    </w:p>
    <w:p w14:paraId="4275BCA7" w14:textId="18589CED" w:rsidR="00BE2613" w:rsidRPr="00902C30" w:rsidRDefault="00B5105F" w:rsidP="00902C30">
      <w:pPr>
        <w:pStyle w:val="Heading1"/>
        <w:rPr>
          <w:b/>
        </w:rPr>
      </w:pPr>
      <w:r>
        <w:t>Aims, Objectives and Outcomes – What do these all mean?</w:t>
      </w:r>
      <w:r w:rsidRPr="00E00D63">
        <w:t xml:space="preserve"> </w:t>
      </w:r>
    </w:p>
    <w:p w14:paraId="39D31D26" w14:textId="16872B59" w:rsidR="00BE2613" w:rsidRDefault="00BE2613" w:rsidP="009B0460">
      <w:pPr>
        <w:jc w:val="left"/>
      </w:pPr>
      <w:r>
        <w:t>There is often much confusion around the terms - Aims, Objectives and Outcomes. Aims are general statements about the broad purpose of a piece of instruction</w:t>
      </w:r>
      <w:r w:rsidR="00902C30">
        <w:t xml:space="preserve"> that</w:t>
      </w:r>
      <w:r>
        <w:t xml:space="preserve"> capture teacher’s general intentions.  Objectives are more detailed statements with specific information on what the instruction is trying to achieve. They have fallen out of favour, now more often Learning Outcomes are used. The problem with </w:t>
      </w:r>
      <w:r w:rsidR="009B0460">
        <w:t xml:space="preserve">Learning Objectives is that they are sometimes written from a teacher point of view and other times from a student’s point of view. </w:t>
      </w:r>
    </w:p>
    <w:p w14:paraId="79C0BFD4" w14:textId="77777777" w:rsidR="009B0460" w:rsidRPr="001A5E66" w:rsidRDefault="009B0460" w:rsidP="009B0460">
      <w:pPr>
        <w:jc w:val="left"/>
        <w:rPr>
          <w:sz w:val="16"/>
          <w:szCs w:val="16"/>
        </w:rPr>
      </w:pPr>
    </w:p>
    <w:p w14:paraId="05B360E3" w14:textId="1257CDBB" w:rsidR="009B0460" w:rsidRDefault="009B0460" w:rsidP="009B0460">
      <w:pPr>
        <w:jc w:val="left"/>
      </w:pPr>
      <w:r>
        <w:t>Learning Outcomes are clear, learner centered statements of what a learner is expected to know, understand</w:t>
      </w:r>
      <w:r w:rsidR="00902C30">
        <w:t>,</w:t>
      </w:r>
      <w:r>
        <w:t xml:space="preserve"> and be able to do at the end of a period of learning and how that learning will be demonstrated. Learning Outcomes are clearer, more precise and easier </w:t>
      </w:r>
      <w:r w:rsidR="00902C30">
        <w:t xml:space="preserve">to write than Learning Objectives. You </w:t>
      </w:r>
      <w:r>
        <w:t xml:space="preserve">start by </w:t>
      </w:r>
      <w:r w:rsidR="00902C30">
        <w:t>stating</w:t>
      </w:r>
      <w:r>
        <w:t xml:space="preserve"> </w:t>
      </w:r>
      <w:r w:rsidR="00902C30">
        <w:t>y</w:t>
      </w:r>
      <w:r>
        <w:t xml:space="preserve">our Aims and then focus in </w:t>
      </w:r>
      <w:r w:rsidR="00902C30">
        <w:t>on creating the</w:t>
      </w:r>
      <w:r>
        <w:t xml:space="preserve"> specific Learning Outcomes. These Learning Outcomes will guide our development of course activities and assessment strategies.</w:t>
      </w:r>
    </w:p>
    <w:p w14:paraId="3A7458B4" w14:textId="77777777" w:rsidR="00BE2613" w:rsidRPr="001A5E66" w:rsidRDefault="00BE2613" w:rsidP="00BE2613">
      <w:pPr>
        <w:pStyle w:val="NormalBoxed"/>
        <w:rPr>
          <w:b/>
          <w:sz w:val="16"/>
          <w:szCs w:val="16"/>
        </w:rPr>
      </w:pPr>
    </w:p>
    <w:p w14:paraId="3301FCE5" w14:textId="52FBD0E1" w:rsidR="00B5105F" w:rsidRPr="001A5E66" w:rsidRDefault="00B5105F" w:rsidP="00BE2613">
      <w:pPr>
        <w:pStyle w:val="Title"/>
        <w:rPr>
          <w:sz w:val="32"/>
          <w:szCs w:val="32"/>
        </w:rPr>
      </w:pPr>
      <w:r w:rsidRPr="001A5E66">
        <w:rPr>
          <w:sz w:val="32"/>
          <w:szCs w:val="32"/>
        </w:rPr>
        <w:t>Aim</w:t>
      </w:r>
      <w:r w:rsidR="00B13A4B" w:rsidRPr="001A5E66">
        <w:rPr>
          <w:sz w:val="32"/>
          <w:szCs w:val="32"/>
        </w:rPr>
        <w:t>s</w:t>
      </w:r>
    </w:p>
    <w:p w14:paraId="1C7BD785" w14:textId="77777777" w:rsidR="00BE2613" w:rsidRPr="001A5E66" w:rsidRDefault="00BE2613" w:rsidP="00554051">
      <w:pPr>
        <w:pStyle w:val="NormalBoxed"/>
        <w:rPr>
          <w:sz w:val="16"/>
          <w:szCs w:val="16"/>
        </w:rPr>
      </w:pPr>
    </w:p>
    <w:p w14:paraId="6E4FA9C4" w14:textId="6C680F16" w:rsidR="00B5105F" w:rsidRDefault="001A5E66" w:rsidP="001C68EB">
      <w:r>
        <w:t>You want to w</w:t>
      </w:r>
      <w:r w:rsidR="00B5105F">
        <w:t>rite a statement that captures both the focus and scope o</w:t>
      </w:r>
      <w:r w:rsidR="00B13A4B">
        <w:t>f the materials you will create</w:t>
      </w:r>
      <w:r w:rsidR="00B5105F">
        <w:t>. Don’t worry if this statement feel incomplete of poorly formed. This is just an opport</w:t>
      </w:r>
      <w:r w:rsidR="00B13A4B">
        <w:t>unity to dream of what might be – want you want you students to achieve and what topics you want to cover.</w:t>
      </w:r>
    </w:p>
    <w:p w14:paraId="0130B679" w14:textId="77777777" w:rsidR="00B5105F" w:rsidRDefault="00B5105F" w:rsidP="00554051">
      <w:pPr>
        <w:pStyle w:val="NormalBoxed"/>
      </w:pPr>
    </w:p>
    <w:p w14:paraId="2C02A61F" w14:textId="2F2AF9CC" w:rsidR="00C44052" w:rsidRDefault="00C44052" w:rsidP="001A5E66">
      <w:pPr>
        <w:spacing w:line="276" w:lineRule="auto"/>
        <w:jc w:val="left"/>
        <w:rPr>
          <w:rFonts w:asciiTheme="majorHAnsi" w:eastAsia="Droid Sans" w:hAnsiTheme="majorHAnsi" w:cs="Droid Sans"/>
          <w:color w:val="C00000"/>
          <w:sz w:val="42"/>
          <w:szCs w:val="42"/>
        </w:rPr>
      </w:pPr>
      <w:r>
        <w:br w:type="page"/>
      </w:r>
    </w:p>
    <w:p w14:paraId="05695FFD" w14:textId="7F990285" w:rsidR="00A81A5A" w:rsidRPr="001A5E66" w:rsidRDefault="001C68EB" w:rsidP="001C68EB">
      <w:pPr>
        <w:pStyle w:val="Title"/>
        <w:rPr>
          <w:sz w:val="32"/>
          <w:szCs w:val="32"/>
        </w:rPr>
      </w:pPr>
      <w:r w:rsidRPr="001A5E66">
        <w:rPr>
          <w:sz w:val="32"/>
          <w:szCs w:val="32"/>
        </w:rPr>
        <w:lastRenderedPageBreak/>
        <w:t>Learning Outcomes</w:t>
      </w:r>
      <w:r w:rsidR="00046030" w:rsidRPr="001A5E66">
        <w:rPr>
          <w:sz w:val="32"/>
          <w:szCs w:val="32"/>
        </w:rPr>
        <w:t xml:space="preserve"> </w:t>
      </w:r>
    </w:p>
    <w:p w14:paraId="3A56F413" w14:textId="77777777" w:rsidR="001C68EB" w:rsidRPr="00554051" w:rsidRDefault="001C68EB" w:rsidP="001C68EB">
      <w:pPr>
        <w:pStyle w:val="NormalBoxed"/>
      </w:pPr>
    </w:p>
    <w:p w14:paraId="34DE3CE5" w14:textId="567F5DF0" w:rsidR="001C68EB" w:rsidRDefault="001A5E66" w:rsidP="001C68EB">
      <w:pPr>
        <w:jc w:val="left"/>
      </w:pPr>
      <w:r>
        <w:t>Next you</w:t>
      </w:r>
      <w:r w:rsidR="009F294B">
        <w:t xml:space="preserve"> turn your Aim</w:t>
      </w:r>
      <w:r w:rsidR="00B13A4B">
        <w:t>s and 4S ideas</w:t>
      </w:r>
      <w:r w:rsidR="009F294B">
        <w:t xml:space="preserve"> into </w:t>
      </w:r>
      <w:r w:rsidR="00B13A4B">
        <w:t>Learning Outcome statements</w:t>
      </w:r>
      <w:r w:rsidR="00CC67EA">
        <w:t xml:space="preserve">. </w:t>
      </w:r>
      <w:r w:rsidR="001C68EB">
        <w:t xml:space="preserve"> </w:t>
      </w:r>
      <w:r w:rsidR="00CC67EA">
        <w:t>Think of what you want your students to know, understand and be able to do by module end. You need to create Learning Outcomes/Objectives that</w:t>
      </w:r>
      <w:r w:rsidR="001C68EB">
        <w:t xml:space="preserve"> </w:t>
      </w:r>
      <w:r w:rsidR="00CC67EA">
        <w:t>describe</w:t>
      </w:r>
      <w:r w:rsidR="001C68EB">
        <w:t xml:space="preserve"> the </w:t>
      </w:r>
      <w:r w:rsidR="009F294B">
        <w:t xml:space="preserve">knowledge, skills and understanding students will have acquired by the end of the module. These learning Outcomes/Objectives are used to focus and guide your course material development. </w:t>
      </w:r>
    </w:p>
    <w:p w14:paraId="4CD2EC51" w14:textId="7CC2979F" w:rsidR="001C68EB" w:rsidRPr="001A5E66" w:rsidRDefault="001C68EB" w:rsidP="001E2F64">
      <w:pPr>
        <w:jc w:val="left"/>
        <w:rPr>
          <w:sz w:val="16"/>
          <w:szCs w:val="16"/>
        </w:rPr>
      </w:pPr>
    </w:p>
    <w:p w14:paraId="39DC17F1" w14:textId="1526AB5E" w:rsidR="009F294B" w:rsidRDefault="009F294B" w:rsidP="001E2F64">
      <w:pPr>
        <w:jc w:val="left"/>
      </w:pPr>
      <w:r>
        <w:t xml:space="preserve">Learning outcomes express what learners are expected to achieve and how they are to demonstrate that achievement.  Since we are using TBL the end of module demonstration will be a 4S application activity. There can be other forms of assessments like midterms and reports, but our focus will be on the culminating 4S activity at module’s end. There is most often a progression of 4S activities over the course of a TBL module. Beginning with shorter simpler activities and building to longer and more complex activities at module end. </w:t>
      </w:r>
    </w:p>
    <w:p w14:paraId="0B419D5E" w14:textId="77777777" w:rsidR="006B1500" w:rsidRDefault="006B1500" w:rsidP="001E2F64">
      <w:pPr>
        <w:jc w:val="left"/>
      </w:pPr>
    </w:p>
    <w:p w14:paraId="6F3ED3F8" w14:textId="54ABC7F7" w:rsidR="006B1500" w:rsidRPr="006B1500" w:rsidRDefault="006B1500" w:rsidP="001E2F64">
      <w:pPr>
        <w:jc w:val="left"/>
        <w:rPr>
          <w:rStyle w:val="SubtleReference"/>
        </w:rPr>
      </w:pPr>
      <w:r w:rsidRPr="006B1500">
        <w:rPr>
          <w:rStyle w:val="SubtleReference"/>
        </w:rPr>
        <w:t>Bloom’s Taxonomy</w:t>
      </w:r>
    </w:p>
    <w:p w14:paraId="77ED07A4" w14:textId="77777777" w:rsidR="00CC67EA" w:rsidRDefault="00CC67EA" w:rsidP="001E2F64">
      <w:pPr>
        <w:jc w:val="left"/>
      </w:pPr>
    </w:p>
    <w:p w14:paraId="539240EC" w14:textId="6A9F8D41" w:rsidR="009F294B" w:rsidRDefault="00CC67EA" w:rsidP="001E2F64">
      <w:pPr>
        <w:jc w:val="left"/>
      </w:pPr>
      <w:r>
        <w:t>A useful starting point for beginning to write Learning Outcomes is Benjamin Bloom’s taxonomies of learning. His taxonomy of Learning for the Cognitive Domain has become widely used. This taxonomy describes increasingly complex ways of</w:t>
      </w:r>
      <w:r w:rsidR="00E5531A">
        <w:t xml:space="preserve"> knowing that </w:t>
      </w:r>
      <w:proofErr w:type="spellStart"/>
      <w:r w:rsidR="00E5531A">
        <w:t>hierarchally</w:t>
      </w:r>
      <w:proofErr w:type="spellEnd"/>
      <w:r w:rsidR="00E5531A">
        <w:t xml:space="preserve"> built</w:t>
      </w:r>
      <w:r>
        <w:t xml:space="preserve"> on previous levels of knowing.</w:t>
      </w:r>
    </w:p>
    <w:p w14:paraId="7EBFCAD1" w14:textId="4022083A" w:rsidR="00EF01DA" w:rsidRDefault="00EF01DA" w:rsidP="001E2F64">
      <w:pPr>
        <w:jc w:val="left"/>
      </w:pPr>
    </w:p>
    <w:p w14:paraId="62D61474" w14:textId="00D70494" w:rsidR="006B1500" w:rsidRDefault="006B1500" w:rsidP="001E2F64">
      <w:pPr>
        <w:jc w:val="left"/>
      </w:pPr>
      <w:r>
        <w:t xml:space="preserve">In this hierarchy the lowest level is </w:t>
      </w:r>
      <w:r w:rsidR="005036DB">
        <w:t>Knowledge</w:t>
      </w:r>
      <w:r>
        <w:t xml:space="preserve">, the next level is </w:t>
      </w:r>
      <w:r w:rsidR="005036DB">
        <w:t>Comprehension</w:t>
      </w:r>
      <w:r>
        <w:t xml:space="preserve"> that builds on </w:t>
      </w:r>
      <w:r w:rsidR="005036DB">
        <w:t>Knowledge, the next level is Application</w:t>
      </w:r>
      <w:r>
        <w:t xml:space="preserve"> that builds on </w:t>
      </w:r>
      <w:r w:rsidR="005036DB">
        <w:t>Comprehension</w:t>
      </w:r>
      <w:r>
        <w:t>. This progression continues thr</w:t>
      </w:r>
      <w:r w:rsidR="005036DB">
        <w:t>ough the higher levels Analysis</w:t>
      </w:r>
      <w:r>
        <w:t xml:space="preserve">, </w:t>
      </w:r>
      <w:r w:rsidR="005036DB">
        <w:t>Synthesis,</w:t>
      </w:r>
      <w:r>
        <w:t xml:space="preserve"> and </w:t>
      </w:r>
      <w:r w:rsidR="005036DB">
        <w:t>Evaluation</w:t>
      </w:r>
      <w:r>
        <w:t>.</w:t>
      </w:r>
      <w:r w:rsidR="006A3153">
        <w:t xml:space="preserve"> Each level is often describe by a list of possible verbs. When we create a Learning Objective, we first identify the level of learning we are targeting and then select an appropriate verb.</w:t>
      </w:r>
    </w:p>
    <w:p w14:paraId="02DA469D" w14:textId="77777777" w:rsidR="006A3153" w:rsidRDefault="006A3153" w:rsidP="001E2F64">
      <w:pPr>
        <w:jc w:val="left"/>
      </w:pPr>
    </w:p>
    <w:p w14:paraId="0AD39495" w14:textId="558084B6" w:rsidR="006A3153" w:rsidRDefault="006A3153" w:rsidP="001E2F64">
      <w:pPr>
        <w:jc w:val="left"/>
      </w:pPr>
      <w:r>
        <w:t xml:space="preserve">See </w:t>
      </w:r>
      <w:r w:rsidRPr="006F6C29">
        <w:rPr>
          <w:u w:val="single"/>
        </w:rPr>
        <w:t xml:space="preserve">Bloom’s Taxonomy Action Verbs handout </w:t>
      </w:r>
      <w:r>
        <w:t>for a list of verbs associated with each Bloom’s level.</w:t>
      </w:r>
    </w:p>
    <w:p w14:paraId="5D232785" w14:textId="77777777" w:rsidR="006B1500" w:rsidRDefault="006B1500" w:rsidP="001E2F64">
      <w:pPr>
        <w:jc w:val="left"/>
      </w:pPr>
    </w:p>
    <w:p w14:paraId="2D34A93B" w14:textId="2BDE53CD" w:rsidR="006B1500" w:rsidRDefault="006B1500" w:rsidP="001E2F64">
      <w:pPr>
        <w:jc w:val="left"/>
        <w:rPr>
          <w:rStyle w:val="SubtleReference"/>
        </w:rPr>
      </w:pPr>
      <w:r w:rsidRPr="006B1500">
        <w:rPr>
          <w:rStyle w:val="SubtleReference"/>
        </w:rPr>
        <w:t>Practical advice for writing Learning Outcomes</w:t>
      </w:r>
    </w:p>
    <w:p w14:paraId="3D9A6AB4" w14:textId="77777777" w:rsidR="006F6C29" w:rsidRPr="001A5E66" w:rsidRDefault="006F6C29" w:rsidP="001E2F64">
      <w:pPr>
        <w:jc w:val="left"/>
        <w:rPr>
          <w:rStyle w:val="SubtleReference"/>
          <w:sz w:val="16"/>
          <w:szCs w:val="16"/>
        </w:rPr>
      </w:pPr>
    </w:p>
    <w:p w14:paraId="5CB88E08" w14:textId="77777777" w:rsidR="006F6C29" w:rsidRDefault="006F6C29" w:rsidP="006F6C29">
      <w:pPr>
        <w:pStyle w:val="ListParagraph"/>
        <w:numPr>
          <w:ilvl w:val="0"/>
          <w:numId w:val="33"/>
        </w:numPr>
        <w:jc w:val="left"/>
      </w:pPr>
      <w:r>
        <w:t>Begin each Learning Outcome with an action verb.</w:t>
      </w:r>
    </w:p>
    <w:p w14:paraId="6D53CCAE" w14:textId="77777777" w:rsidR="006F6C29" w:rsidRDefault="006F6C29" w:rsidP="006F6C29">
      <w:pPr>
        <w:pStyle w:val="ListParagraph"/>
        <w:numPr>
          <w:ilvl w:val="0"/>
          <w:numId w:val="33"/>
        </w:numPr>
        <w:jc w:val="left"/>
      </w:pPr>
      <w:r>
        <w:t>Avoid vague verbs like understand, appreciate, be familiar with.</w:t>
      </w:r>
    </w:p>
    <w:p w14:paraId="3CD38F33" w14:textId="703BA03B" w:rsidR="006F6C29" w:rsidRDefault="006F6C29" w:rsidP="006F6C29">
      <w:pPr>
        <w:pStyle w:val="ListParagraph"/>
        <w:numPr>
          <w:ilvl w:val="0"/>
          <w:numId w:val="33"/>
        </w:numPr>
        <w:jc w:val="left"/>
      </w:pPr>
      <w:r>
        <w:t xml:space="preserve">Use verbs that lead to </w:t>
      </w:r>
      <w:proofErr w:type="spellStart"/>
      <w:r>
        <w:t>behaviors</w:t>
      </w:r>
      <w:proofErr w:type="spellEnd"/>
      <w:r>
        <w:t xml:space="preserve"> that are observable and measurable.</w:t>
      </w:r>
    </w:p>
    <w:p w14:paraId="6BD124FE" w14:textId="308DC0F7" w:rsidR="006F6C29" w:rsidRDefault="006F6C29" w:rsidP="006F6C29">
      <w:pPr>
        <w:pStyle w:val="ListParagraph"/>
        <w:numPr>
          <w:ilvl w:val="0"/>
          <w:numId w:val="33"/>
        </w:numPr>
        <w:jc w:val="left"/>
      </w:pPr>
      <w:r>
        <w:t>Ensure that learning Outcome is possible to assess.</w:t>
      </w:r>
    </w:p>
    <w:p w14:paraId="3A7EE115" w14:textId="70833E7B" w:rsidR="006F6C29" w:rsidRDefault="006F6C29" w:rsidP="006F6C29">
      <w:pPr>
        <w:pStyle w:val="ListParagraph"/>
        <w:numPr>
          <w:ilvl w:val="0"/>
          <w:numId w:val="33"/>
        </w:numPr>
        <w:jc w:val="left"/>
      </w:pPr>
      <w:r>
        <w:t>A Learning objective can have a criterion statement that describes the level of performance required.</w:t>
      </w:r>
    </w:p>
    <w:p w14:paraId="1C3695D0" w14:textId="77777777" w:rsidR="006F6C29" w:rsidRPr="001A5E66" w:rsidRDefault="006F6C29" w:rsidP="006F6C29">
      <w:pPr>
        <w:jc w:val="left"/>
        <w:rPr>
          <w:rStyle w:val="SubtleReference"/>
          <w:sz w:val="16"/>
          <w:szCs w:val="16"/>
        </w:rPr>
      </w:pPr>
    </w:p>
    <w:p w14:paraId="6391EECE" w14:textId="488D05A6" w:rsidR="006F6C29" w:rsidRDefault="006F6C29" w:rsidP="006F6C29">
      <w:pPr>
        <w:jc w:val="left"/>
        <w:rPr>
          <w:rStyle w:val="SubtleReference"/>
        </w:rPr>
      </w:pPr>
      <w:r w:rsidRPr="006F6C29">
        <w:rPr>
          <w:rStyle w:val="SubtleReference"/>
        </w:rPr>
        <w:t>Examples</w:t>
      </w:r>
    </w:p>
    <w:p w14:paraId="751E1192" w14:textId="77777777" w:rsidR="006F6C29" w:rsidRPr="001A5E66" w:rsidRDefault="006F6C29" w:rsidP="006F6C29">
      <w:pPr>
        <w:jc w:val="left"/>
        <w:rPr>
          <w:rStyle w:val="SubtleReference"/>
          <w:sz w:val="16"/>
          <w:szCs w:val="16"/>
        </w:rPr>
      </w:pPr>
    </w:p>
    <w:p w14:paraId="567FA125" w14:textId="07107BA6" w:rsidR="006F6C29" w:rsidRDefault="005036DB" w:rsidP="005036DB">
      <w:pPr>
        <w:ind w:left="426"/>
        <w:jc w:val="left"/>
      </w:pPr>
      <w:r>
        <w:t>Knowledge</w:t>
      </w:r>
      <w:r w:rsidR="006F6C29">
        <w:t xml:space="preserve"> – Define to the major components of Team-Based Learning</w:t>
      </w:r>
    </w:p>
    <w:p w14:paraId="497DE076" w14:textId="075FE476" w:rsidR="0096476D" w:rsidRDefault="005036DB" w:rsidP="005036DB">
      <w:pPr>
        <w:ind w:left="426"/>
        <w:jc w:val="left"/>
      </w:pPr>
      <w:r>
        <w:t>Comprehension</w:t>
      </w:r>
      <w:r w:rsidR="0096476D">
        <w:t xml:space="preserve"> – Recognise the steps in the Readiness Assurance Process</w:t>
      </w:r>
    </w:p>
    <w:p w14:paraId="1814ECA1" w14:textId="29DA794E" w:rsidR="0096476D" w:rsidRDefault="0096476D" w:rsidP="005036DB">
      <w:pPr>
        <w:ind w:left="426"/>
        <w:jc w:val="left"/>
      </w:pPr>
      <w:r>
        <w:t>Appl</w:t>
      </w:r>
      <w:r w:rsidR="005036DB">
        <w:t>ication</w:t>
      </w:r>
      <w:r>
        <w:t xml:space="preserve"> – Construct a timeline for a TBL 4S activity classroom session</w:t>
      </w:r>
    </w:p>
    <w:p w14:paraId="720E13B6" w14:textId="04C26542" w:rsidR="0096476D" w:rsidRDefault="005036DB" w:rsidP="005036DB">
      <w:pPr>
        <w:ind w:left="426"/>
        <w:jc w:val="left"/>
      </w:pPr>
      <w:r>
        <w:t>Analysis</w:t>
      </w:r>
      <w:r w:rsidR="0096476D">
        <w:t xml:space="preserve"> – Compare and contrast TBL with Problem-Based learning</w:t>
      </w:r>
    </w:p>
    <w:p w14:paraId="4BDF1CB1" w14:textId="69B5B2E3" w:rsidR="0096476D" w:rsidRDefault="005036DB" w:rsidP="005036DB">
      <w:pPr>
        <w:ind w:left="426"/>
        <w:jc w:val="left"/>
      </w:pPr>
      <w:r>
        <w:t>Synthesis</w:t>
      </w:r>
      <w:r w:rsidR="0096476D">
        <w:t xml:space="preserve"> – Organise an classroom session that introduces Team-Based Learning</w:t>
      </w:r>
    </w:p>
    <w:p w14:paraId="431B23F1" w14:textId="0747B3A4" w:rsidR="00A81A5A" w:rsidRDefault="005036DB" w:rsidP="001A5E66">
      <w:pPr>
        <w:ind w:left="426"/>
        <w:jc w:val="left"/>
      </w:pPr>
      <w:r>
        <w:t>Evaluation</w:t>
      </w:r>
      <w:r w:rsidR="0096476D">
        <w:t xml:space="preserve"> – Predict the effect of not using one of the 4S</w:t>
      </w:r>
      <w:r w:rsidR="001A5E66">
        <w:t xml:space="preserve">’s </w:t>
      </w:r>
      <w:proofErr w:type="gramStart"/>
      <w:r w:rsidR="001A5E66">
        <w:t>in a problem-solving activities</w:t>
      </w:r>
      <w:proofErr w:type="gramEnd"/>
    </w:p>
    <w:sectPr w:rsidR="00A81A5A" w:rsidSect="009373D8">
      <w:footerReference w:type="default" r:id="rId9"/>
      <w:pgSz w:w="12240" w:h="15840"/>
      <w:pgMar w:top="1440" w:right="1080" w:bottom="1440" w:left="1080" w:header="720" w:footer="720" w:gutter="0"/>
      <w:pgNumType w:start="1"/>
      <w:cols w:space="720"/>
      <w:docGrid w:linePitch="299"/>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32241D" w14:textId="77777777" w:rsidR="005036DB" w:rsidRDefault="005036DB">
      <w:pPr>
        <w:spacing w:line="240" w:lineRule="auto"/>
      </w:pPr>
      <w:r>
        <w:separator/>
      </w:r>
    </w:p>
  </w:endnote>
  <w:endnote w:type="continuationSeparator" w:id="0">
    <w:p w14:paraId="13F5ADE0" w14:textId="77777777" w:rsidR="005036DB" w:rsidRDefault="005036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OpenSymbol">
    <w:altName w:val="Arial Unicode MS"/>
    <w:charset w:val="80"/>
    <w:family w:val="auto"/>
    <w:pitch w:val="default"/>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Palatino Linotype">
    <w:panose1 w:val="02040502050505030304"/>
    <w:charset w:val="00"/>
    <w:family w:val="auto"/>
    <w:pitch w:val="variable"/>
    <w:sig w:usb0="E0000287" w:usb1="40000013" w:usb2="00000000" w:usb3="00000000" w:csb0="0000019F" w:csb1="00000000"/>
  </w:font>
  <w:font w:name="Droid Sans">
    <w:altName w:val="Times New Roman"/>
    <w:charset w:val="00"/>
    <w:family w:val="auto"/>
    <w:pitch w:val="default"/>
  </w:font>
  <w:font w:name="Trebuchet MS">
    <w:panose1 w:val="020B0603020202020204"/>
    <w:charset w:val="00"/>
    <w:family w:val="auto"/>
    <w:pitch w:val="variable"/>
    <w:sig w:usb0="00000287" w:usb1="00000000" w:usb2="00000000" w:usb3="00000000" w:csb0="0000009F" w:csb1="00000000"/>
  </w:font>
  <w:font w:name="Lucida Grande">
    <w:panose1 w:val="020B0600040502020204"/>
    <w:charset w:val="00"/>
    <w:family w:val="auto"/>
    <w:pitch w:val="variable"/>
    <w:sig w:usb0="E1000AEF" w:usb1="5000A1FF" w:usb2="00000000" w:usb3="00000000" w:csb0="000001B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B76CB0" w14:textId="10626B51" w:rsidR="005036DB" w:rsidRPr="006C22EB" w:rsidRDefault="005036DB" w:rsidP="006C22EB">
    <w:pPr>
      <w:tabs>
        <w:tab w:val="center" w:pos="5103"/>
        <w:tab w:val="right" w:pos="10065"/>
      </w:tabs>
      <w:rPr>
        <w:color w:val="C00000"/>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EE6A80" w14:textId="77777777" w:rsidR="005036DB" w:rsidRDefault="005036DB">
      <w:pPr>
        <w:spacing w:line="240" w:lineRule="auto"/>
      </w:pPr>
      <w:r>
        <w:separator/>
      </w:r>
    </w:p>
  </w:footnote>
  <w:footnote w:type="continuationSeparator" w:id="0">
    <w:p w14:paraId="60DB40B2" w14:textId="77777777" w:rsidR="005036DB" w:rsidRDefault="005036DB">
      <w:pPr>
        <w:spacing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000002"/>
    <w:multiLevelType w:val="multilevel"/>
    <w:tmpl w:val="0000000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nsid w:val="02E42687"/>
    <w:multiLevelType w:val="multilevel"/>
    <w:tmpl w:val="88DA98BC"/>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4">
    <w:nsid w:val="08584681"/>
    <w:multiLevelType w:val="hybridMultilevel"/>
    <w:tmpl w:val="2C44A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334432"/>
    <w:multiLevelType w:val="hybridMultilevel"/>
    <w:tmpl w:val="DCFC45A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10925312"/>
    <w:multiLevelType w:val="multilevel"/>
    <w:tmpl w:val="5CF69E82"/>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7">
    <w:nsid w:val="119940ED"/>
    <w:multiLevelType w:val="hybridMultilevel"/>
    <w:tmpl w:val="115C70F0"/>
    <w:lvl w:ilvl="0" w:tplc="239C602E">
      <w:start w:val="1"/>
      <w:numFmt w:val="bullet"/>
      <w:lvlText w:val=""/>
      <w:lvlJc w:val="left"/>
      <w:pPr>
        <w:ind w:left="720" w:hanging="360"/>
      </w:pPr>
      <w:rPr>
        <w:rFonts w:ascii="Symbol" w:hAnsi="Symbol" w:hint="default"/>
      </w:rPr>
    </w:lvl>
    <w:lvl w:ilvl="1" w:tplc="3F146F38">
      <w:start w:val="1"/>
      <w:numFmt w:val="bullet"/>
      <w:lvlText w:val="o"/>
      <w:lvlJc w:val="left"/>
      <w:pPr>
        <w:ind w:left="1440" w:hanging="360"/>
      </w:pPr>
      <w:rPr>
        <w:rFonts w:ascii="Courier New" w:hAnsi="Courier New" w:hint="default"/>
      </w:rPr>
    </w:lvl>
    <w:lvl w:ilvl="2" w:tplc="3CFE6D28">
      <w:start w:val="1"/>
      <w:numFmt w:val="bullet"/>
      <w:lvlText w:val=""/>
      <w:lvlJc w:val="left"/>
      <w:pPr>
        <w:ind w:left="2160" w:hanging="360"/>
      </w:pPr>
      <w:rPr>
        <w:rFonts w:ascii="Wingdings" w:hAnsi="Wingdings" w:hint="default"/>
      </w:rPr>
    </w:lvl>
    <w:lvl w:ilvl="3" w:tplc="361095D2">
      <w:start w:val="1"/>
      <w:numFmt w:val="bullet"/>
      <w:lvlText w:val=""/>
      <w:lvlJc w:val="left"/>
      <w:pPr>
        <w:ind w:left="2880" w:hanging="360"/>
      </w:pPr>
      <w:rPr>
        <w:rFonts w:ascii="Symbol" w:hAnsi="Symbol" w:hint="default"/>
      </w:rPr>
    </w:lvl>
    <w:lvl w:ilvl="4" w:tplc="0C12627A">
      <w:start w:val="1"/>
      <w:numFmt w:val="bullet"/>
      <w:lvlText w:val="o"/>
      <w:lvlJc w:val="left"/>
      <w:pPr>
        <w:ind w:left="3600" w:hanging="360"/>
      </w:pPr>
      <w:rPr>
        <w:rFonts w:ascii="Courier New" w:hAnsi="Courier New" w:hint="default"/>
      </w:rPr>
    </w:lvl>
    <w:lvl w:ilvl="5" w:tplc="3FA04576">
      <w:start w:val="1"/>
      <w:numFmt w:val="bullet"/>
      <w:lvlText w:val=""/>
      <w:lvlJc w:val="left"/>
      <w:pPr>
        <w:ind w:left="4320" w:hanging="360"/>
      </w:pPr>
      <w:rPr>
        <w:rFonts w:ascii="Wingdings" w:hAnsi="Wingdings" w:hint="default"/>
      </w:rPr>
    </w:lvl>
    <w:lvl w:ilvl="6" w:tplc="212E50A6">
      <w:start w:val="1"/>
      <w:numFmt w:val="bullet"/>
      <w:lvlText w:val=""/>
      <w:lvlJc w:val="left"/>
      <w:pPr>
        <w:ind w:left="5040" w:hanging="360"/>
      </w:pPr>
      <w:rPr>
        <w:rFonts w:ascii="Symbol" w:hAnsi="Symbol" w:hint="default"/>
      </w:rPr>
    </w:lvl>
    <w:lvl w:ilvl="7" w:tplc="5E58C4BA">
      <w:start w:val="1"/>
      <w:numFmt w:val="bullet"/>
      <w:lvlText w:val="o"/>
      <w:lvlJc w:val="left"/>
      <w:pPr>
        <w:ind w:left="5760" w:hanging="360"/>
      </w:pPr>
      <w:rPr>
        <w:rFonts w:ascii="Courier New" w:hAnsi="Courier New" w:hint="default"/>
      </w:rPr>
    </w:lvl>
    <w:lvl w:ilvl="8" w:tplc="89DE8C84">
      <w:start w:val="1"/>
      <w:numFmt w:val="bullet"/>
      <w:lvlText w:val=""/>
      <w:lvlJc w:val="left"/>
      <w:pPr>
        <w:ind w:left="6480" w:hanging="360"/>
      </w:pPr>
      <w:rPr>
        <w:rFonts w:ascii="Wingdings" w:hAnsi="Wingdings" w:hint="default"/>
      </w:rPr>
    </w:lvl>
  </w:abstractNum>
  <w:abstractNum w:abstractNumId="8">
    <w:nsid w:val="13612879"/>
    <w:multiLevelType w:val="multilevel"/>
    <w:tmpl w:val="B944FCC2"/>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9">
    <w:nsid w:val="14DA1868"/>
    <w:multiLevelType w:val="multilevel"/>
    <w:tmpl w:val="ED66EEE8"/>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10">
    <w:nsid w:val="195B7117"/>
    <w:multiLevelType w:val="multilevel"/>
    <w:tmpl w:val="9DB47132"/>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11">
    <w:nsid w:val="1A0B495E"/>
    <w:multiLevelType w:val="hybridMultilevel"/>
    <w:tmpl w:val="B55054D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1A974FF8"/>
    <w:multiLevelType w:val="hybridMultilevel"/>
    <w:tmpl w:val="2F5AFD0E"/>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1E893088"/>
    <w:multiLevelType w:val="multilevel"/>
    <w:tmpl w:val="304C6422"/>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14">
    <w:nsid w:val="2E45548C"/>
    <w:multiLevelType w:val="hybridMultilevel"/>
    <w:tmpl w:val="A482B33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nsid w:val="31A0121B"/>
    <w:multiLevelType w:val="hybridMultilevel"/>
    <w:tmpl w:val="7F348C7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nsid w:val="33840E14"/>
    <w:multiLevelType w:val="multilevel"/>
    <w:tmpl w:val="87CC3FC4"/>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17">
    <w:nsid w:val="389911F5"/>
    <w:multiLevelType w:val="hybridMultilevel"/>
    <w:tmpl w:val="1862C1A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nsid w:val="3E4E066B"/>
    <w:multiLevelType w:val="hybridMultilevel"/>
    <w:tmpl w:val="9D64777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nsid w:val="44CF044D"/>
    <w:multiLevelType w:val="hybridMultilevel"/>
    <w:tmpl w:val="476EDA9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nsid w:val="492A19F2"/>
    <w:multiLevelType w:val="multilevel"/>
    <w:tmpl w:val="1624E8F8"/>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21">
    <w:nsid w:val="4AB13DEF"/>
    <w:multiLevelType w:val="hybridMultilevel"/>
    <w:tmpl w:val="75BE7EE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nsid w:val="4CAC1AC2"/>
    <w:multiLevelType w:val="hybridMultilevel"/>
    <w:tmpl w:val="B60699E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BB6EFF"/>
    <w:multiLevelType w:val="hybridMultilevel"/>
    <w:tmpl w:val="F8D47B4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nsid w:val="4FCB57FF"/>
    <w:multiLevelType w:val="hybridMultilevel"/>
    <w:tmpl w:val="551453A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nsid w:val="545E5497"/>
    <w:multiLevelType w:val="multilevel"/>
    <w:tmpl w:val="E9B6B19C"/>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26">
    <w:nsid w:val="569D7F2A"/>
    <w:multiLevelType w:val="hybridMultilevel"/>
    <w:tmpl w:val="7390E10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57940999"/>
    <w:multiLevelType w:val="hybridMultilevel"/>
    <w:tmpl w:val="D1064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D0B1013"/>
    <w:multiLevelType w:val="multilevel"/>
    <w:tmpl w:val="D1FC697A"/>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29">
    <w:nsid w:val="72CB3641"/>
    <w:multiLevelType w:val="hybridMultilevel"/>
    <w:tmpl w:val="3A1A5A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75840CAD"/>
    <w:multiLevelType w:val="multilevel"/>
    <w:tmpl w:val="FA88FBEA"/>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31">
    <w:nsid w:val="7C784F55"/>
    <w:multiLevelType w:val="hybridMultilevel"/>
    <w:tmpl w:val="776CDC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7C7B418F"/>
    <w:multiLevelType w:val="multilevel"/>
    <w:tmpl w:val="BAEA335E"/>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num w:numId="1">
    <w:abstractNumId w:val="7"/>
  </w:num>
  <w:num w:numId="2">
    <w:abstractNumId w:val="20"/>
  </w:num>
  <w:num w:numId="3">
    <w:abstractNumId w:val="10"/>
  </w:num>
  <w:num w:numId="4">
    <w:abstractNumId w:val="6"/>
  </w:num>
  <w:num w:numId="5">
    <w:abstractNumId w:val="16"/>
  </w:num>
  <w:num w:numId="6">
    <w:abstractNumId w:val="25"/>
  </w:num>
  <w:num w:numId="7">
    <w:abstractNumId w:val="8"/>
  </w:num>
  <w:num w:numId="8">
    <w:abstractNumId w:val="13"/>
  </w:num>
  <w:num w:numId="9">
    <w:abstractNumId w:val="30"/>
  </w:num>
  <w:num w:numId="10">
    <w:abstractNumId w:val="32"/>
  </w:num>
  <w:num w:numId="11">
    <w:abstractNumId w:val="9"/>
  </w:num>
  <w:num w:numId="12">
    <w:abstractNumId w:val="28"/>
  </w:num>
  <w:num w:numId="13">
    <w:abstractNumId w:val="3"/>
  </w:num>
  <w:num w:numId="14">
    <w:abstractNumId w:val="15"/>
  </w:num>
  <w:num w:numId="15">
    <w:abstractNumId w:val="18"/>
  </w:num>
  <w:num w:numId="16">
    <w:abstractNumId w:val="24"/>
  </w:num>
  <w:num w:numId="17">
    <w:abstractNumId w:val="5"/>
  </w:num>
  <w:num w:numId="18">
    <w:abstractNumId w:val="14"/>
  </w:num>
  <w:num w:numId="19">
    <w:abstractNumId w:val="21"/>
  </w:num>
  <w:num w:numId="20">
    <w:abstractNumId w:val="23"/>
  </w:num>
  <w:num w:numId="21">
    <w:abstractNumId w:val="11"/>
  </w:num>
  <w:num w:numId="22">
    <w:abstractNumId w:val="19"/>
  </w:num>
  <w:num w:numId="23">
    <w:abstractNumId w:val="17"/>
  </w:num>
  <w:num w:numId="24">
    <w:abstractNumId w:val="0"/>
  </w:num>
  <w:num w:numId="25">
    <w:abstractNumId w:val="1"/>
  </w:num>
  <w:num w:numId="26">
    <w:abstractNumId w:val="2"/>
  </w:num>
  <w:num w:numId="27">
    <w:abstractNumId w:val="22"/>
  </w:num>
  <w:num w:numId="28">
    <w:abstractNumId w:val="29"/>
  </w:num>
  <w:num w:numId="29">
    <w:abstractNumId w:val="26"/>
  </w:num>
  <w:num w:numId="30">
    <w:abstractNumId w:val="31"/>
  </w:num>
  <w:num w:numId="31">
    <w:abstractNumId w:val="12"/>
  </w:num>
  <w:num w:numId="32">
    <w:abstractNumId w:val="27"/>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DAE"/>
    <w:rsid w:val="00017BE3"/>
    <w:rsid w:val="00030DCC"/>
    <w:rsid w:val="0003247B"/>
    <w:rsid w:val="00046030"/>
    <w:rsid w:val="00052041"/>
    <w:rsid w:val="00056D30"/>
    <w:rsid w:val="00060FAA"/>
    <w:rsid w:val="00075B25"/>
    <w:rsid w:val="00090E17"/>
    <w:rsid w:val="00111B4A"/>
    <w:rsid w:val="001A5E66"/>
    <w:rsid w:val="001B5C6E"/>
    <w:rsid w:val="001C68EB"/>
    <w:rsid w:val="001D4EF8"/>
    <w:rsid w:val="001E2F64"/>
    <w:rsid w:val="00202C32"/>
    <w:rsid w:val="00206E6F"/>
    <w:rsid w:val="00237684"/>
    <w:rsid w:val="002769D4"/>
    <w:rsid w:val="002A2312"/>
    <w:rsid w:val="002C16ED"/>
    <w:rsid w:val="002D0676"/>
    <w:rsid w:val="002E4BD1"/>
    <w:rsid w:val="002F2457"/>
    <w:rsid w:val="002F4355"/>
    <w:rsid w:val="002F5340"/>
    <w:rsid w:val="002F56DF"/>
    <w:rsid w:val="003376CA"/>
    <w:rsid w:val="003434D7"/>
    <w:rsid w:val="00366EA6"/>
    <w:rsid w:val="00376316"/>
    <w:rsid w:val="003B7D4D"/>
    <w:rsid w:val="003E5596"/>
    <w:rsid w:val="004027B5"/>
    <w:rsid w:val="0040517B"/>
    <w:rsid w:val="004174CE"/>
    <w:rsid w:val="00460198"/>
    <w:rsid w:val="004B3084"/>
    <w:rsid w:val="004E1EDD"/>
    <w:rsid w:val="004E55D0"/>
    <w:rsid w:val="004F2483"/>
    <w:rsid w:val="005036DB"/>
    <w:rsid w:val="00511F57"/>
    <w:rsid w:val="00515986"/>
    <w:rsid w:val="00532DF2"/>
    <w:rsid w:val="00554051"/>
    <w:rsid w:val="00571D0C"/>
    <w:rsid w:val="00597BAE"/>
    <w:rsid w:val="005C39B5"/>
    <w:rsid w:val="005C7A17"/>
    <w:rsid w:val="005F3984"/>
    <w:rsid w:val="00606F51"/>
    <w:rsid w:val="00613C05"/>
    <w:rsid w:val="00620345"/>
    <w:rsid w:val="00627DA2"/>
    <w:rsid w:val="006340D6"/>
    <w:rsid w:val="00675EAF"/>
    <w:rsid w:val="006A3153"/>
    <w:rsid w:val="006A3E05"/>
    <w:rsid w:val="006B1500"/>
    <w:rsid w:val="006C22EB"/>
    <w:rsid w:val="006F6C29"/>
    <w:rsid w:val="0072252A"/>
    <w:rsid w:val="00735603"/>
    <w:rsid w:val="00783F07"/>
    <w:rsid w:val="007B4403"/>
    <w:rsid w:val="007D0501"/>
    <w:rsid w:val="00801BD6"/>
    <w:rsid w:val="00847B6F"/>
    <w:rsid w:val="00897FDB"/>
    <w:rsid w:val="008A1E42"/>
    <w:rsid w:val="008A3665"/>
    <w:rsid w:val="008C75C4"/>
    <w:rsid w:val="00902C30"/>
    <w:rsid w:val="009373D8"/>
    <w:rsid w:val="0096476D"/>
    <w:rsid w:val="009919BD"/>
    <w:rsid w:val="009B0460"/>
    <w:rsid w:val="009F294B"/>
    <w:rsid w:val="00A81A5A"/>
    <w:rsid w:val="00AC1229"/>
    <w:rsid w:val="00AE0347"/>
    <w:rsid w:val="00B13A4B"/>
    <w:rsid w:val="00B32765"/>
    <w:rsid w:val="00B4592D"/>
    <w:rsid w:val="00B5105F"/>
    <w:rsid w:val="00B53A74"/>
    <w:rsid w:val="00B579F9"/>
    <w:rsid w:val="00B955FB"/>
    <w:rsid w:val="00BB054A"/>
    <w:rsid w:val="00BB7DA8"/>
    <w:rsid w:val="00BC6BF2"/>
    <w:rsid w:val="00BD1390"/>
    <w:rsid w:val="00BD5829"/>
    <w:rsid w:val="00BE2613"/>
    <w:rsid w:val="00BF418B"/>
    <w:rsid w:val="00C12E94"/>
    <w:rsid w:val="00C2512F"/>
    <w:rsid w:val="00C25B17"/>
    <w:rsid w:val="00C33676"/>
    <w:rsid w:val="00C4024C"/>
    <w:rsid w:val="00C44052"/>
    <w:rsid w:val="00C60467"/>
    <w:rsid w:val="00C74D18"/>
    <w:rsid w:val="00C7571C"/>
    <w:rsid w:val="00C76D8A"/>
    <w:rsid w:val="00C83D3D"/>
    <w:rsid w:val="00C866DC"/>
    <w:rsid w:val="00CC67EA"/>
    <w:rsid w:val="00CE2D38"/>
    <w:rsid w:val="00CF1BAC"/>
    <w:rsid w:val="00D03B95"/>
    <w:rsid w:val="00D244D2"/>
    <w:rsid w:val="00D6285A"/>
    <w:rsid w:val="00D74291"/>
    <w:rsid w:val="00D909C6"/>
    <w:rsid w:val="00E00D63"/>
    <w:rsid w:val="00E07E31"/>
    <w:rsid w:val="00E208E3"/>
    <w:rsid w:val="00E358F2"/>
    <w:rsid w:val="00E373ED"/>
    <w:rsid w:val="00E53DAE"/>
    <w:rsid w:val="00E5531A"/>
    <w:rsid w:val="00E72D2D"/>
    <w:rsid w:val="00E9681A"/>
    <w:rsid w:val="00EE78B7"/>
    <w:rsid w:val="00EF01DA"/>
    <w:rsid w:val="00F01A1E"/>
    <w:rsid w:val="00F11466"/>
    <w:rsid w:val="00F117D9"/>
    <w:rsid w:val="00F142A2"/>
    <w:rsid w:val="00FA0F24"/>
    <w:rsid w:val="00FC74BF"/>
    <w:rsid w:val="058CBF5B"/>
    <w:rsid w:val="06897C21"/>
    <w:rsid w:val="41360D89"/>
    <w:rsid w:val="5F703937"/>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6A4C1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en-CA"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22EB"/>
    <w:pPr>
      <w:spacing w:line="228" w:lineRule="auto"/>
      <w:jc w:val="both"/>
    </w:pPr>
    <w:rPr>
      <w:rFonts w:ascii="Palatino Linotype" w:hAnsi="Palatino Linotype"/>
    </w:rPr>
  </w:style>
  <w:style w:type="paragraph" w:styleId="Heading1">
    <w:name w:val="heading 1"/>
    <w:basedOn w:val="NormalBoxed"/>
    <w:next w:val="NormalBoxed"/>
    <w:link w:val="Heading1Char"/>
    <w:qFormat/>
    <w:rsid w:val="006C22EB"/>
    <w:pPr>
      <w:keepNext/>
      <w:keepLines/>
      <w:spacing w:before="240" w:after="240"/>
      <w:contextualSpacing/>
      <w:outlineLvl w:val="0"/>
    </w:pPr>
    <w:rPr>
      <w:rFonts w:asciiTheme="majorHAnsi" w:eastAsia="Droid Sans" w:hAnsiTheme="majorHAnsi" w:cs="Droid Sans"/>
      <w:color w:val="C00000"/>
      <w:sz w:val="32"/>
      <w:szCs w:val="32"/>
    </w:rPr>
  </w:style>
  <w:style w:type="paragraph" w:styleId="Heading2">
    <w:name w:val="heading 2"/>
    <w:basedOn w:val="NormalBoxed"/>
    <w:next w:val="NormalBoxed"/>
    <w:link w:val="Heading2Char"/>
    <w:qFormat/>
    <w:rsid w:val="009373D8"/>
    <w:pPr>
      <w:keepNext/>
      <w:keepLines/>
      <w:spacing w:before="120" w:after="120"/>
      <w:contextualSpacing/>
      <w:outlineLvl w:val="1"/>
    </w:pPr>
    <w:rPr>
      <w:rFonts w:asciiTheme="majorHAnsi" w:eastAsia="Droid Sans" w:hAnsiTheme="majorHAnsi" w:cs="Droid Sans"/>
      <w:b/>
      <w:i/>
      <w:szCs w:val="26"/>
    </w:rPr>
  </w:style>
  <w:style w:type="paragraph" w:styleId="Heading3">
    <w:name w:val="heading 3"/>
    <w:basedOn w:val="NormalBoxed"/>
    <w:next w:val="NormalBoxed"/>
    <w:pPr>
      <w:keepNext/>
      <w:keepLines/>
      <w:contextualSpacing/>
      <w:outlineLvl w:val="2"/>
    </w:pPr>
  </w:style>
  <w:style w:type="paragraph" w:styleId="Heading4">
    <w:name w:val="heading 4"/>
    <w:basedOn w:val="NormalBoxed"/>
    <w:next w:val="NormalBoxed"/>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Boxed"/>
    <w:next w:val="NormalBoxed"/>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Boxed"/>
    <w:next w:val="NormalBoxed"/>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Boxed">
    <w:name w:val="Normal Boxed"/>
    <w:rsid w:val="00571D0C"/>
    <w:pPr>
      <w:spacing w:line="240" w:lineRule="auto"/>
    </w:pPr>
    <w:rPr>
      <w:color w:val="auto"/>
    </w:rPr>
  </w:style>
  <w:style w:type="paragraph" w:styleId="Title">
    <w:name w:val="Title"/>
    <w:basedOn w:val="NormalBoxed"/>
    <w:next w:val="NormalBoxed"/>
    <w:qFormat/>
    <w:rsid w:val="00B53A74"/>
    <w:pPr>
      <w:keepNext/>
      <w:keepLines/>
      <w:contextualSpacing/>
    </w:pPr>
    <w:rPr>
      <w:rFonts w:asciiTheme="majorHAnsi" w:eastAsia="Droid Sans" w:hAnsiTheme="majorHAnsi" w:cs="Droid Sans"/>
      <w:color w:val="C00000"/>
      <w:sz w:val="42"/>
      <w:szCs w:val="42"/>
    </w:rPr>
  </w:style>
  <w:style w:type="paragraph" w:styleId="Subtitle">
    <w:name w:val="Subtitle"/>
    <w:basedOn w:val="NormalBoxed"/>
    <w:next w:val="NormalBoxed"/>
    <w:qFormat/>
    <w:rsid w:val="009373D8"/>
    <w:pPr>
      <w:keepNext/>
      <w:keepLines/>
      <w:pBdr>
        <w:bottom w:val="single" w:sz="4" w:space="1" w:color="C00000"/>
      </w:pBdr>
      <w:tabs>
        <w:tab w:val="right" w:pos="10093"/>
      </w:tabs>
      <w:spacing w:after="200"/>
      <w:contextualSpacing/>
      <w:jc w:val="both"/>
    </w:pPr>
    <w:rPr>
      <w:rFonts w:asciiTheme="majorHAnsi" w:eastAsia="Droid Sans" w:hAnsiTheme="majorHAnsi" w:cs="Droid Sans"/>
      <w:sz w:val="26"/>
      <w:szCs w:val="26"/>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E0347"/>
    <w:pPr>
      <w:spacing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E0347"/>
    <w:rPr>
      <w:rFonts w:ascii="Lucida Grande" w:hAnsi="Lucida Grande" w:cs="Lucida Grande"/>
      <w:sz w:val="18"/>
      <w:szCs w:val="18"/>
    </w:rPr>
  </w:style>
  <w:style w:type="paragraph" w:styleId="Header">
    <w:name w:val="header"/>
    <w:basedOn w:val="Normal"/>
    <w:link w:val="HeaderChar"/>
    <w:uiPriority w:val="99"/>
    <w:unhideWhenUsed/>
    <w:rsid w:val="00AE0347"/>
    <w:pPr>
      <w:tabs>
        <w:tab w:val="center" w:pos="4320"/>
        <w:tab w:val="right" w:pos="8640"/>
      </w:tabs>
      <w:spacing w:line="240" w:lineRule="auto"/>
    </w:pPr>
  </w:style>
  <w:style w:type="character" w:customStyle="1" w:styleId="HeaderChar">
    <w:name w:val="Header Char"/>
    <w:basedOn w:val="DefaultParagraphFont"/>
    <w:link w:val="Header"/>
    <w:uiPriority w:val="99"/>
    <w:rsid w:val="00AE0347"/>
  </w:style>
  <w:style w:type="paragraph" w:styleId="Footer">
    <w:name w:val="footer"/>
    <w:basedOn w:val="Normal"/>
    <w:link w:val="FooterChar"/>
    <w:uiPriority w:val="99"/>
    <w:unhideWhenUsed/>
    <w:rsid w:val="00AE0347"/>
    <w:pPr>
      <w:tabs>
        <w:tab w:val="center" w:pos="4320"/>
        <w:tab w:val="right" w:pos="8640"/>
      </w:tabs>
      <w:spacing w:line="240" w:lineRule="auto"/>
    </w:pPr>
  </w:style>
  <w:style w:type="character" w:customStyle="1" w:styleId="FooterChar">
    <w:name w:val="Footer Char"/>
    <w:basedOn w:val="DefaultParagraphFont"/>
    <w:link w:val="Footer"/>
    <w:uiPriority w:val="99"/>
    <w:rsid w:val="00AE0347"/>
  </w:style>
  <w:style w:type="paragraph" w:styleId="ListParagraph">
    <w:name w:val="List Paragraph"/>
    <w:basedOn w:val="Normal"/>
    <w:uiPriority w:val="34"/>
    <w:qFormat/>
    <w:rsid w:val="005F3984"/>
    <w:pPr>
      <w:ind w:left="720"/>
      <w:contextualSpacing/>
    </w:pPr>
  </w:style>
  <w:style w:type="paragraph" w:styleId="NormalWeb">
    <w:name w:val="Normal (Web)"/>
    <w:basedOn w:val="Normal"/>
    <w:uiPriority w:val="99"/>
    <w:semiHidden/>
    <w:unhideWhenUsed/>
    <w:rsid w:val="00EE78B7"/>
    <w:pPr>
      <w:spacing w:before="100" w:beforeAutospacing="1" w:after="100" w:afterAutospacing="1" w:line="240" w:lineRule="auto"/>
    </w:pPr>
    <w:rPr>
      <w:rFonts w:ascii="Times New Roman" w:eastAsiaTheme="minorEastAsia" w:hAnsi="Times New Roman" w:cs="Times New Roman"/>
      <w:color w:val="auto"/>
      <w:sz w:val="24"/>
      <w:szCs w:val="24"/>
      <w:lang w:eastAsia="en-CA"/>
    </w:rPr>
  </w:style>
  <w:style w:type="character" w:styleId="CommentReference">
    <w:name w:val="annotation reference"/>
    <w:basedOn w:val="DefaultParagraphFont"/>
    <w:uiPriority w:val="99"/>
    <w:semiHidden/>
    <w:unhideWhenUsed/>
    <w:rsid w:val="00BF418B"/>
    <w:rPr>
      <w:sz w:val="18"/>
      <w:szCs w:val="18"/>
    </w:rPr>
  </w:style>
  <w:style w:type="paragraph" w:styleId="CommentText">
    <w:name w:val="annotation text"/>
    <w:basedOn w:val="Normal"/>
    <w:link w:val="CommentTextChar"/>
    <w:uiPriority w:val="99"/>
    <w:semiHidden/>
    <w:unhideWhenUsed/>
    <w:rsid w:val="00BF418B"/>
    <w:pPr>
      <w:spacing w:line="240" w:lineRule="auto"/>
    </w:pPr>
    <w:rPr>
      <w:sz w:val="24"/>
      <w:szCs w:val="24"/>
    </w:rPr>
  </w:style>
  <w:style w:type="character" w:customStyle="1" w:styleId="CommentTextChar">
    <w:name w:val="Comment Text Char"/>
    <w:basedOn w:val="DefaultParagraphFont"/>
    <w:link w:val="CommentText"/>
    <w:uiPriority w:val="99"/>
    <w:semiHidden/>
    <w:rsid w:val="00BF418B"/>
    <w:rPr>
      <w:sz w:val="24"/>
      <w:szCs w:val="24"/>
    </w:rPr>
  </w:style>
  <w:style w:type="paragraph" w:styleId="CommentSubject">
    <w:name w:val="annotation subject"/>
    <w:basedOn w:val="CommentText"/>
    <w:next w:val="CommentText"/>
    <w:link w:val="CommentSubjectChar"/>
    <w:uiPriority w:val="99"/>
    <w:semiHidden/>
    <w:unhideWhenUsed/>
    <w:rsid w:val="00BF418B"/>
    <w:rPr>
      <w:b/>
      <w:bCs/>
      <w:sz w:val="20"/>
      <w:szCs w:val="20"/>
    </w:rPr>
  </w:style>
  <w:style w:type="character" w:customStyle="1" w:styleId="CommentSubjectChar">
    <w:name w:val="Comment Subject Char"/>
    <w:basedOn w:val="CommentTextChar"/>
    <w:link w:val="CommentSubject"/>
    <w:uiPriority w:val="99"/>
    <w:semiHidden/>
    <w:rsid w:val="00BF418B"/>
    <w:rPr>
      <w:b/>
      <w:bCs/>
      <w:sz w:val="20"/>
      <w:szCs w:val="20"/>
    </w:rPr>
  </w:style>
  <w:style w:type="character" w:styleId="IntenseReference">
    <w:name w:val="Intense Reference"/>
    <w:basedOn w:val="DefaultParagraphFont"/>
    <w:uiPriority w:val="32"/>
    <w:qFormat/>
    <w:rsid w:val="001E2F64"/>
    <w:rPr>
      <w:b/>
      <w:bCs/>
      <w:smallCaps/>
      <w:color w:val="C0504D" w:themeColor="accent2"/>
      <w:spacing w:val="5"/>
      <w:u w:val="single"/>
    </w:rPr>
  </w:style>
  <w:style w:type="character" w:customStyle="1" w:styleId="Heading1Char">
    <w:name w:val="Heading 1 Char"/>
    <w:basedOn w:val="DefaultParagraphFont"/>
    <w:link w:val="Heading1"/>
    <w:rsid w:val="00B5105F"/>
    <w:rPr>
      <w:rFonts w:asciiTheme="majorHAnsi" w:eastAsia="Droid Sans" w:hAnsiTheme="majorHAnsi" w:cs="Droid Sans"/>
      <w:color w:val="C00000"/>
      <w:sz w:val="32"/>
      <w:szCs w:val="32"/>
    </w:rPr>
  </w:style>
  <w:style w:type="character" w:customStyle="1" w:styleId="Heading2Char">
    <w:name w:val="Heading 2 Char"/>
    <w:basedOn w:val="DefaultParagraphFont"/>
    <w:link w:val="Heading2"/>
    <w:rsid w:val="00B5105F"/>
    <w:rPr>
      <w:rFonts w:asciiTheme="majorHAnsi" w:eastAsia="Droid Sans" w:hAnsiTheme="majorHAnsi" w:cs="Droid Sans"/>
      <w:b/>
      <w:i/>
      <w:color w:val="auto"/>
      <w:szCs w:val="26"/>
    </w:rPr>
  </w:style>
  <w:style w:type="character" w:styleId="SubtleReference">
    <w:name w:val="Subtle Reference"/>
    <w:basedOn w:val="DefaultParagraphFont"/>
    <w:uiPriority w:val="31"/>
    <w:qFormat/>
    <w:rsid w:val="006B1500"/>
    <w:rPr>
      <w:smallCaps/>
      <w:color w:val="C0504D" w:themeColor="accent2"/>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color w:val="000000"/>
        <w:sz w:val="22"/>
        <w:szCs w:val="22"/>
        <w:lang w:val="en-CA"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22EB"/>
    <w:pPr>
      <w:spacing w:line="228" w:lineRule="auto"/>
      <w:jc w:val="both"/>
    </w:pPr>
    <w:rPr>
      <w:rFonts w:ascii="Palatino Linotype" w:hAnsi="Palatino Linotype"/>
    </w:rPr>
  </w:style>
  <w:style w:type="paragraph" w:styleId="Heading1">
    <w:name w:val="heading 1"/>
    <w:basedOn w:val="NormalBoxed"/>
    <w:next w:val="NormalBoxed"/>
    <w:link w:val="Heading1Char"/>
    <w:qFormat/>
    <w:rsid w:val="006C22EB"/>
    <w:pPr>
      <w:keepNext/>
      <w:keepLines/>
      <w:spacing w:before="240" w:after="240"/>
      <w:contextualSpacing/>
      <w:outlineLvl w:val="0"/>
    </w:pPr>
    <w:rPr>
      <w:rFonts w:asciiTheme="majorHAnsi" w:eastAsia="Droid Sans" w:hAnsiTheme="majorHAnsi" w:cs="Droid Sans"/>
      <w:color w:val="C00000"/>
      <w:sz w:val="32"/>
      <w:szCs w:val="32"/>
    </w:rPr>
  </w:style>
  <w:style w:type="paragraph" w:styleId="Heading2">
    <w:name w:val="heading 2"/>
    <w:basedOn w:val="NormalBoxed"/>
    <w:next w:val="NormalBoxed"/>
    <w:link w:val="Heading2Char"/>
    <w:qFormat/>
    <w:rsid w:val="009373D8"/>
    <w:pPr>
      <w:keepNext/>
      <w:keepLines/>
      <w:spacing w:before="120" w:after="120"/>
      <w:contextualSpacing/>
      <w:outlineLvl w:val="1"/>
    </w:pPr>
    <w:rPr>
      <w:rFonts w:asciiTheme="majorHAnsi" w:eastAsia="Droid Sans" w:hAnsiTheme="majorHAnsi" w:cs="Droid Sans"/>
      <w:b/>
      <w:i/>
      <w:szCs w:val="26"/>
    </w:rPr>
  </w:style>
  <w:style w:type="paragraph" w:styleId="Heading3">
    <w:name w:val="heading 3"/>
    <w:basedOn w:val="NormalBoxed"/>
    <w:next w:val="NormalBoxed"/>
    <w:pPr>
      <w:keepNext/>
      <w:keepLines/>
      <w:contextualSpacing/>
      <w:outlineLvl w:val="2"/>
    </w:pPr>
  </w:style>
  <w:style w:type="paragraph" w:styleId="Heading4">
    <w:name w:val="heading 4"/>
    <w:basedOn w:val="NormalBoxed"/>
    <w:next w:val="NormalBoxed"/>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Boxed"/>
    <w:next w:val="NormalBoxed"/>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Boxed"/>
    <w:next w:val="NormalBoxed"/>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Boxed">
    <w:name w:val="Normal Boxed"/>
    <w:rsid w:val="00571D0C"/>
    <w:pPr>
      <w:spacing w:line="240" w:lineRule="auto"/>
    </w:pPr>
    <w:rPr>
      <w:color w:val="auto"/>
    </w:rPr>
  </w:style>
  <w:style w:type="paragraph" w:styleId="Title">
    <w:name w:val="Title"/>
    <w:basedOn w:val="NormalBoxed"/>
    <w:next w:val="NormalBoxed"/>
    <w:qFormat/>
    <w:rsid w:val="00B53A74"/>
    <w:pPr>
      <w:keepNext/>
      <w:keepLines/>
      <w:contextualSpacing/>
    </w:pPr>
    <w:rPr>
      <w:rFonts w:asciiTheme="majorHAnsi" w:eastAsia="Droid Sans" w:hAnsiTheme="majorHAnsi" w:cs="Droid Sans"/>
      <w:color w:val="C00000"/>
      <w:sz w:val="42"/>
      <w:szCs w:val="42"/>
    </w:rPr>
  </w:style>
  <w:style w:type="paragraph" w:styleId="Subtitle">
    <w:name w:val="Subtitle"/>
    <w:basedOn w:val="NormalBoxed"/>
    <w:next w:val="NormalBoxed"/>
    <w:qFormat/>
    <w:rsid w:val="009373D8"/>
    <w:pPr>
      <w:keepNext/>
      <w:keepLines/>
      <w:pBdr>
        <w:bottom w:val="single" w:sz="4" w:space="1" w:color="C00000"/>
      </w:pBdr>
      <w:tabs>
        <w:tab w:val="right" w:pos="10093"/>
      </w:tabs>
      <w:spacing w:after="200"/>
      <w:contextualSpacing/>
      <w:jc w:val="both"/>
    </w:pPr>
    <w:rPr>
      <w:rFonts w:asciiTheme="majorHAnsi" w:eastAsia="Droid Sans" w:hAnsiTheme="majorHAnsi" w:cs="Droid Sans"/>
      <w:sz w:val="26"/>
      <w:szCs w:val="26"/>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E0347"/>
    <w:pPr>
      <w:spacing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E0347"/>
    <w:rPr>
      <w:rFonts w:ascii="Lucida Grande" w:hAnsi="Lucida Grande" w:cs="Lucida Grande"/>
      <w:sz w:val="18"/>
      <w:szCs w:val="18"/>
    </w:rPr>
  </w:style>
  <w:style w:type="paragraph" w:styleId="Header">
    <w:name w:val="header"/>
    <w:basedOn w:val="Normal"/>
    <w:link w:val="HeaderChar"/>
    <w:uiPriority w:val="99"/>
    <w:unhideWhenUsed/>
    <w:rsid w:val="00AE0347"/>
    <w:pPr>
      <w:tabs>
        <w:tab w:val="center" w:pos="4320"/>
        <w:tab w:val="right" w:pos="8640"/>
      </w:tabs>
      <w:spacing w:line="240" w:lineRule="auto"/>
    </w:pPr>
  </w:style>
  <w:style w:type="character" w:customStyle="1" w:styleId="HeaderChar">
    <w:name w:val="Header Char"/>
    <w:basedOn w:val="DefaultParagraphFont"/>
    <w:link w:val="Header"/>
    <w:uiPriority w:val="99"/>
    <w:rsid w:val="00AE0347"/>
  </w:style>
  <w:style w:type="paragraph" w:styleId="Footer">
    <w:name w:val="footer"/>
    <w:basedOn w:val="Normal"/>
    <w:link w:val="FooterChar"/>
    <w:uiPriority w:val="99"/>
    <w:unhideWhenUsed/>
    <w:rsid w:val="00AE0347"/>
    <w:pPr>
      <w:tabs>
        <w:tab w:val="center" w:pos="4320"/>
        <w:tab w:val="right" w:pos="8640"/>
      </w:tabs>
      <w:spacing w:line="240" w:lineRule="auto"/>
    </w:pPr>
  </w:style>
  <w:style w:type="character" w:customStyle="1" w:styleId="FooterChar">
    <w:name w:val="Footer Char"/>
    <w:basedOn w:val="DefaultParagraphFont"/>
    <w:link w:val="Footer"/>
    <w:uiPriority w:val="99"/>
    <w:rsid w:val="00AE0347"/>
  </w:style>
  <w:style w:type="paragraph" w:styleId="ListParagraph">
    <w:name w:val="List Paragraph"/>
    <w:basedOn w:val="Normal"/>
    <w:uiPriority w:val="34"/>
    <w:qFormat/>
    <w:rsid w:val="005F3984"/>
    <w:pPr>
      <w:ind w:left="720"/>
      <w:contextualSpacing/>
    </w:pPr>
  </w:style>
  <w:style w:type="paragraph" w:styleId="NormalWeb">
    <w:name w:val="Normal (Web)"/>
    <w:basedOn w:val="Normal"/>
    <w:uiPriority w:val="99"/>
    <w:semiHidden/>
    <w:unhideWhenUsed/>
    <w:rsid w:val="00EE78B7"/>
    <w:pPr>
      <w:spacing w:before="100" w:beforeAutospacing="1" w:after="100" w:afterAutospacing="1" w:line="240" w:lineRule="auto"/>
    </w:pPr>
    <w:rPr>
      <w:rFonts w:ascii="Times New Roman" w:eastAsiaTheme="minorEastAsia" w:hAnsi="Times New Roman" w:cs="Times New Roman"/>
      <w:color w:val="auto"/>
      <w:sz w:val="24"/>
      <w:szCs w:val="24"/>
      <w:lang w:eastAsia="en-CA"/>
    </w:rPr>
  </w:style>
  <w:style w:type="character" w:styleId="CommentReference">
    <w:name w:val="annotation reference"/>
    <w:basedOn w:val="DefaultParagraphFont"/>
    <w:uiPriority w:val="99"/>
    <w:semiHidden/>
    <w:unhideWhenUsed/>
    <w:rsid w:val="00BF418B"/>
    <w:rPr>
      <w:sz w:val="18"/>
      <w:szCs w:val="18"/>
    </w:rPr>
  </w:style>
  <w:style w:type="paragraph" w:styleId="CommentText">
    <w:name w:val="annotation text"/>
    <w:basedOn w:val="Normal"/>
    <w:link w:val="CommentTextChar"/>
    <w:uiPriority w:val="99"/>
    <w:semiHidden/>
    <w:unhideWhenUsed/>
    <w:rsid w:val="00BF418B"/>
    <w:pPr>
      <w:spacing w:line="240" w:lineRule="auto"/>
    </w:pPr>
    <w:rPr>
      <w:sz w:val="24"/>
      <w:szCs w:val="24"/>
    </w:rPr>
  </w:style>
  <w:style w:type="character" w:customStyle="1" w:styleId="CommentTextChar">
    <w:name w:val="Comment Text Char"/>
    <w:basedOn w:val="DefaultParagraphFont"/>
    <w:link w:val="CommentText"/>
    <w:uiPriority w:val="99"/>
    <w:semiHidden/>
    <w:rsid w:val="00BF418B"/>
    <w:rPr>
      <w:sz w:val="24"/>
      <w:szCs w:val="24"/>
    </w:rPr>
  </w:style>
  <w:style w:type="paragraph" w:styleId="CommentSubject">
    <w:name w:val="annotation subject"/>
    <w:basedOn w:val="CommentText"/>
    <w:next w:val="CommentText"/>
    <w:link w:val="CommentSubjectChar"/>
    <w:uiPriority w:val="99"/>
    <w:semiHidden/>
    <w:unhideWhenUsed/>
    <w:rsid w:val="00BF418B"/>
    <w:rPr>
      <w:b/>
      <w:bCs/>
      <w:sz w:val="20"/>
      <w:szCs w:val="20"/>
    </w:rPr>
  </w:style>
  <w:style w:type="character" w:customStyle="1" w:styleId="CommentSubjectChar">
    <w:name w:val="Comment Subject Char"/>
    <w:basedOn w:val="CommentTextChar"/>
    <w:link w:val="CommentSubject"/>
    <w:uiPriority w:val="99"/>
    <w:semiHidden/>
    <w:rsid w:val="00BF418B"/>
    <w:rPr>
      <w:b/>
      <w:bCs/>
      <w:sz w:val="20"/>
      <w:szCs w:val="20"/>
    </w:rPr>
  </w:style>
  <w:style w:type="character" w:styleId="IntenseReference">
    <w:name w:val="Intense Reference"/>
    <w:basedOn w:val="DefaultParagraphFont"/>
    <w:uiPriority w:val="32"/>
    <w:qFormat/>
    <w:rsid w:val="001E2F64"/>
    <w:rPr>
      <w:b/>
      <w:bCs/>
      <w:smallCaps/>
      <w:color w:val="C0504D" w:themeColor="accent2"/>
      <w:spacing w:val="5"/>
      <w:u w:val="single"/>
    </w:rPr>
  </w:style>
  <w:style w:type="character" w:customStyle="1" w:styleId="Heading1Char">
    <w:name w:val="Heading 1 Char"/>
    <w:basedOn w:val="DefaultParagraphFont"/>
    <w:link w:val="Heading1"/>
    <w:rsid w:val="00B5105F"/>
    <w:rPr>
      <w:rFonts w:asciiTheme="majorHAnsi" w:eastAsia="Droid Sans" w:hAnsiTheme="majorHAnsi" w:cs="Droid Sans"/>
      <w:color w:val="C00000"/>
      <w:sz w:val="32"/>
      <w:szCs w:val="32"/>
    </w:rPr>
  </w:style>
  <w:style w:type="character" w:customStyle="1" w:styleId="Heading2Char">
    <w:name w:val="Heading 2 Char"/>
    <w:basedOn w:val="DefaultParagraphFont"/>
    <w:link w:val="Heading2"/>
    <w:rsid w:val="00B5105F"/>
    <w:rPr>
      <w:rFonts w:asciiTheme="majorHAnsi" w:eastAsia="Droid Sans" w:hAnsiTheme="majorHAnsi" w:cs="Droid Sans"/>
      <w:b/>
      <w:i/>
      <w:color w:val="auto"/>
      <w:szCs w:val="26"/>
    </w:rPr>
  </w:style>
  <w:style w:type="character" w:styleId="SubtleReference">
    <w:name w:val="Subtle Reference"/>
    <w:basedOn w:val="DefaultParagraphFont"/>
    <w:uiPriority w:val="31"/>
    <w:qFormat/>
    <w:rsid w:val="006B1500"/>
    <w:rPr>
      <w:smallCaps/>
      <w:color w:val="C0504D" w:themeColor="accent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379745">
      <w:bodyDiv w:val="1"/>
      <w:marLeft w:val="0"/>
      <w:marRight w:val="0"/>
      <w:marTop w:val="0"/>
      <w:marBottom w:val="0"/>
      <w:divBdr>
        <w:top w:val="none" w:sz="0" w:space="0" w:color="auto"/>
        <w:left w:val="none" w:sz="0" w:space="0" w:color="auto"/>
        <w:bottom w:val="none" w:sz="0" w:space="0" w:color="auto"/>
        <w:right w:val="none" w:sz="0" w:space="0" w:color="auto"/>
      </w:divBdr>
      <w:divsChild>
        <w:div w:id="922027089">
          <w:marLeft w:val="547"/>
          <w:marRight w:val="0"/>
          <w:marTop w:val="0"/>
          <w:marBottom w:val="0"/>
          <w:divBdr>
            <w:top w:val="none" w:sz="0" w:space="0" w:color="auto"/>
            <w:left w:val="none" w:sz="0" w:space="0" w:color="auto"/>
            <w:bottom w:val="none" w:sz="0" w:space="0" w:color="auto"/>
            <w:right w:val="none" w:sz="0" w:space="0" w:color="auto"/>
          </w:divBdr>
        </w:div>
      </w:divsChild>
    </w:div>
    <w:div w:id="995304264">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98DBC-95CA-3345-9E27-F8CB22AED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735</Words>
  <Characters>4196</Characters>
  <Application>Microsoft Macintosh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Ostafichuk</dc:creator>
  <cp:lastModifiedBy>Jim Sibley</cp:lastModifiedBy>
  <cp:revision>2</cp:revision>
  <cp:lastPrinted>2015-09-10T23:52:00Z</cp:lastPrinted>
  <dcterms:created xsi:type="dcterms:W3CDTF">2016-06-12T18:53:00Z</dcterms:created>
  <dcterms:modified xsi:type="dcterms:W3CDTF">2016-06-12T18:53:00Z</dcterms:modified>
</cp:coreProperties>
</file>